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4D" w:rsidRDefault="00551B4D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551B4D" w:rsidRDefault="00551B4D" w:rsidP="00064AC0"/>
    <w:p w:rsidR="00551B4D" w:rsidRDefault="00551B4D" w:rsidP="00064AC0"/>
    <w:p w:rsidR="00551B4D" w:rsidRDefault="00551B4D" w:rsidP="00064AC0"/>
    <w:p w:rsidR="00551B4D" w:rsidRDefault="00551B4D" w:rsidP="00064AC0"/>
    <w:p w:rsidR="00551B4D" w:rsidRDefault="00551B4D" w:rsidP="00064AC0"/>
    <w:p w:rsidR="00551B4D" w:rsidRPr="0025687F" w:rsidRDefault="00551B4D" w:rsidP="0025687F">
      <w:pPr>
        <w:jc w:val="center"/>
        <w:rPr>
          <w:sz w:val="40"/>
        </w:rPr>
        <w:sectPr w:rsidR="00551B4D" w:rsidRPr="0025687F" w:rsidSect="00551B4D">
          <w:headerReference w:type="default" r:id="rId8"/>
          <w:pgSz w:w="11906" w:h="16838"/>
          <w:pgMar w:top="1120" w:right="1417" w:bottom="1417" w:left="1417" w:header="426" w:footer="708" w:gutter="0"/>
          <w:cols w:space="708"/>
          <w:docGrid w:linePitch="360"/>
        </w:sectPr>
      </w:pPr>
      <w:r w:rsidRPr="0025687F">
        <w:rPr>
          <w:sz w:val="40"/>
        </w:rPr>
        <w:t>Funkcia VLOOKUP</w:t>
      </w:r>
    </w:p>
    <w:sdt>
      <w:sdtPr>
        <w:rPr>
          <w:rFonts w:ascii="Arial" w:eastAsiaTheme="minorHAnsi" w:hAnsi="Arial" w:cstheme="minorBidi"/>
          <w:color w:val="auto"/>
          <w:sz w:val="18"/>
          <w:szCs w:val="22"/>
          <w:lang w:eastAsia="en-US"/>
        </w:rPr>
        <w:id w:val="-136579449"/>
        <w:docPartObj>
          <w:docPartGallery w:val="Table of Contents"/>
          <w:docPartUnique/>
        </w:docPartObj>
      </w:sdtPr>
      <w:sdtEndPr>
        <w:rPr>
          <w:b/>
          <w:bCs/>
          <w:sz w:val="20"/>
        </w:rPr>
      </w:sdtEndPr>
      <w:sdtContent>
        <w:p w:rsidR="0025687F" w:rsidRPr="00106319" w:rsidRDefault="0025687F" w:rsidP="00106319">
          <w:pPr>
            <w:pStyle w:val="Hlavikaobsahu"/>
            <w:spacing w:after="480"/>
            <w:rPr>
              <w:rFonts w:ascii="Arial" w:hAnsi="Arial" w:cs="Arial"/>
              <w:color w:val="auto"/>
              <w:sz w:val="40"/>
            </w:rPr>
          </w:pPr>
          <w:r w:rsidRPr="00106319">
            <w:rPr>
              <w:rFonts w:ascii="Arial" w:hAnsi="Arial" w:cs="Arial"/>
              <w:color w:val="auto"/>
              <w:sz w:val="40"/>
            </w:rPr>
            <w:t>Obsah</w:t>
          </w:r>
        </w:p>
        <w:p w:rsidR="0025687F" w:rsidRDefault="0025687F">
          <w:pPr>
            <w:pStyle w:val="Obsah1"/>
            <w:tabs>
              <w:tab w:val="left" w:pos="3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164761" w:history="1">
            <w:r w:rsidRPr="008A2B8C">
              <w:rPr>
                <w:rStyle w:val="Hypertextovprepojenie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Pr="008A2B8C">
              <w:rPr>
                <w:rStyle w:val="Hypertextovprepojenie"/>
                <w:noProof/>
              </w:rPr>
              <w:t>Popis funkcie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_Toc437164761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2" w:history="1">
            <w:r w:rsidR="0025687F" w:rsidRPr="008A2B8C">
              <w:rPr>
                <w:rStyle w:val="Hypertextovprepojenie"/>
                <w:noProof/>
              </w:rPr>
              <w:t>1.1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Parametre funkcie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_Toc437164762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1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3" w:history="1">
            <w:r w:rsidR="0025687F" w:rsidRPr="008A2B8C">
              <w:rPr>
                <w:rStyle w:val="Hypertextovprepojenie"/>
                <w:noProof/>
              </w:rPr>
              <w:t>1.2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Návratová hodnota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_Toc437164763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1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4" w:history="1">
            <w:r w:rsidR="0025687F" w:rsidRPr="008A2B8C">
              <w:rPr>
                <w:rStyle w:val="Hypertextovprepojenie"/>
                <w:noProof/>
              </w:rPr>
              <w:t>1.3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Dôležité informácie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_Toc437164764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2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1"/>
            <w:tabs>
              <w:tab w:val="left" w:pos="3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5" w:history="1">
            <w:r w:rsidR="0025687F" w:rsidRPr="008A2B8C">
              <w:rPr>
                <w:rStyle w:val="Hypertextovprepojenie"/>
                <w:noProof/>
              </w:rPr>
              <w:t>2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Príklady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_Toc437164765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3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6" w:history="1">
            <w:r w:rsidR="0025687F" w:rsidRPr="008A2B8C">
              <w:rPr>
                <w:rStyle w:val="Hypertextovprepojenie"/>
                <w:noProof/>
              </w:rPr>
              <w:t>2.1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Príklad 1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_Toc437164766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3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7" w:history="1">
            <w:r w:rsidR="0025687F" w:rsidRPr="008A2B8C">
              <w:rPr>
                <w:rStyle w:val="Hypertextovprepojenie"/>
                <w:noProof/>
              </w:rPr>
              <w:t xml:space="preserve">2.1.1 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 xml:space="preserve">Príklad 1 – bez peňazí </w:t>
            </w:r>
            <w:r w:rsidR="0025687F" w:rsidRPr="008A2B8C">
              <w:rPr>
                <w:rStyle w:val="Hypertextovprepojenie"/>
                <w:noProof/>
                <w:lang w:val="en-US"/>
              </w:rPr>
              <w:t>$$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_Toc437164767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4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8" w:history="1">
            <w:r w:rsidR="0025687F" w:rsidRPr="008A2B8C">
              <w:rPr>
                <w:rStyle w:val="Hypertextovprepojenie"/>
                <w:noProof/>
              </w:rPr>
              <w:t>2.2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Príklad 2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_Toc437164768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5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>
          <w:pPr>
            <w:pStyle w:val="Obsah1"/>
            <w:tabs>
              <w:tab w:val="left" w:pos="3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64769" w:history="1">
            <w:r w:rsidR="0025687F" w:rsidRPr="008A2B8C">
              <w:rPr>
                <w:rStyle w:val="Hypertextovprepojenie"/>
                <w:noProof/>
              </w:rPr>
              <w:t>3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Referencie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_Toc437164769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6</w:t>
            </w:r>
            <w:r w:rsidR="0025687F">
              <w:rPr>
                <w:noProof/>
                <w:webHidden/>
              </w:rPr>
              <w:fldChar w:fldCharType="end"/>
            </w:r>
          </w:hyperlink>
        </w:p>
        <w:p w:rsidR="0025687F" w:rsidRDefault="00206B29" w:rsidP="0025687F">
          <w:pPr>
            <w:pStyle w:val="Obsah1"/>
            <w:tabs>
              <w:tab w:val="left" w:pos="360"/>
              <w:tab w:val="right" w:leader="dot" w:pos="9062"/>
            </w:tabs>
          </w:pPr>
          <w:hyperlink w:anchor="_Toc437164770" w:history="1">
            <w:r w:rsidR="0025687F" w:rsidRPr="008A2B8C">
              <w:rPr>
                <w:rStyle w:val="Hypertextovprepojenie"/>
                <w:noProof/>
              </w:rPr>
              <w:t>4</w:t>
            </w:r>
            <w:r w:rsidR="0025687F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25687F" w:rsidRPr="008A2B8C">
              <w:rPr>
                <w:rStyle w:val="Hypertextovprepojenie"/>
                <w:noProof/>
              </w:rPr>
              <w:t>Prílohy</w:t>
            </w:r>
            <w:r w:rsidR="0025687F">
              <w:rPr>
                <w:noProof/>
                <w:webHidden/>
              </w:rPr>
              <w:tab/>
            </w:r>
            <w:r w:rsidR="0025687F">
              <w:rPr>
                <w:noProof/>
                <w:webHidden/>
              </w:rPr>
              <w:fldChar w:fldCharType="begin"/>
            </w:r>
            <w:r w:rsidR="0025687F">
              <w:rPr>
                <w:noProof/>
                <w:webHidden/>
              </w:rPr>
              <w:instrText xml:space="preserve"> PAGEREF _Toc437164770 \h </w:instrText>
            </w:r>
            <w:r w:rsidR="0025687F">
              <w:rPr>
                <w:noProof/>
                <w:webHidden/>
              </w:rPr>
            </w:r>
            <w:r w:rsidR="0025687F">
              <w:rPr>
                <w:noProof/>
                <w:webHidden/>
              </w:rPr>
              <w:fldChar w:fldCharType="separate"/>
            </w:r>
            <w:r w:rsidR="0025687F">
              <w:rPr>
                <w:noProof/>
                <w:webHidden/>
              </w:rPr>
              <w:t>6</w:t>
            </w:r>
            <w:r w:rsidR="0025687F">
              <w:rPr>
                <w:noProof/>
                <w:webHidden/>
              </w:rPr>
              <w:fldChar w:fldCharType="end"/>
            </w:r>
          </w:hyperlink>
          <w:r w:rsidR="0025687F">
            <w:rPr>
              <w:b/>
              <w:bCs/>
            </w:rPr>
            <w:fldChar w:fldCharType="end"/>
          </w:r>
        </w:p>
      </w:sdtContent>
    </w:sdt>
    <w:p w:rsidR="0025687F" w:rsidRDefault="0025687F">
      <w:pPr>
        <w:jc w:val="left"/>
        <w:sectPr w:rsidR="0025687F" w:rsidSect="005033EB">
          <w:pgSz w:w="11906" w:h="16838"/>
          <w:pgMar w:top="1120" w:right="1417" w:bottom="1417" w:left="1417" w:header="426" w:footer="708" w:gutter="0"/>
          <w:cols w:space="708"/>
          <w:docGrid w:linePitch="360"/>
        </w:sectPr>
      </w:pPr>
    </w:p>
    <w:p w:rsidR="00551B4D" w:rsidRDefault="005033EB" w:rsidP="005033EB">
      <w:pPr>
        <w:pStyle w:val="Nadpis1"/>
      </w:pPr>
      <w:bookmarkStart w:id="0" w:name="_Toc437164761"/>
      <w:r>
        <w:lastRenderedPageBreak/>
        <w:t>1</w:t>
      </w:r>
      <w:r>
        <w:tab/>
      </w:r>
      <w:r w:rsidR="00551B4D">
        <w:t>Popis funkcie</w:t>
      </w:r>
      <w:bookmarkEnd w:id="0"/>
    </w:p>
    <w:p w:rsidR="00551B4D" w:rsidRDefault="005033EB" w:rsidP="005033EB">
      <w:pPr>
        <w:ind w:firstLine="708"/>
      </w:pPr>
      <w:r>
        <w:t>VLOOKUP je vyhľadávacia f</w:t>
      </w:r>
      <w:r w:rsidR="00551B4D">
        <w:t>unkcia</w:t>
      </w:r>
      <w:r>
        <w:t xml:space="preserve">, ktorá podľa zadanej hodnoty prehľadá </w:t>
      </w:r>
      <w:r w:rsidR="00C8427D">
        <w:t>prvý stĺpec definovaného</w:t>
      </w:r>
      <w:r>
        <w:t xml:space="preserve"> rozsah</w:t>
      </w:r>
      <w:r w:rsidR="00C8427D">
        <w:t>u buniek (tabuľky</w:t>
      </w:r>
      <w:r>
        <w:t xml:space="preserve">) a pri </w:t>
      </w:r>
      <w:r w:rsidR="00C8427D">
        <w:t>nájdení</w:t>
      </w:r>
      <w:r>
        <w:t xml:space="preserve"> </w:t>
      </w:r>
      <w:r w:rsidR="00C8427D">
        <w:t>vyhľadávanej</w:t>
      </w:r>
      <w:r>
        <w:t xml:space="preserve"> hodnoty vráti výsledok z požadovaného </w:t>
      </w:r>
      <w:r w:rsidR="00C8427D">
        <w:t>stĺpca prehľadávanej tabuľky v riadku, kde nastala zhoda.</w:t>
      </w:r>
    </w:p>
    <w:p w:rsidR="005033EB" w:rsidRDefault="006950CC" w:rsidP="006950CC">
      <w:pPr>
        <w:pStyle w:val="Nadpis2"/>
      </w:pPr>
      <w:bookmarkStart w:id="1" w:name="_Toc437164762"/>
      <w:r>
        <w:t>1.1</w:t>
      </w:r>
      <w:r>
        <w:tab/>
      </w:r>
      <w:r w:rsidR="005033EB">
        <w:t>Parametre funkcie</w:t>
      </w:r>
      <w:bookmarkEnd w:id="1"/>
    </w:p>
    <w:p w:rsidR="00BE5F4C" w:rsidRDefault="005033EB" w:rsidP="00BE5F4C">
      <w:pPr>
        <w:keepNext/>
      </w:pPr>
      <w:r>
        <w:rPr>
          <w:noProof/>
          <w:lang w:eastAsia="sk-SK"/>
        </w:rPr>
        <w:drawing>
          <wp:inline distT="0" distB="0" distL="0" distR="0" wp14:anchorId="2E949DF8" wp14:editId="167D079E">
            <wp:extent cx="5724525" cy="31908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EB" w:rsidRDefault="00BE5F4C" w:rsidP="00BE5F4C">
      <w:pPr>
        <w:pStyle w:val="Popis"/>
        <w:jc w:val="center"/>
      </w:pPr>
      <w:r>
        <w:t xml:space="preserve">Obrázok </w:t>
      </w:r>
      <w:fldSimple w:instr=" SEQ Obrázok \* ARABIC ">
        <w:r>
          <w:rPr>
            <w:noProof/>
          </w:rPr>
          <w:t>1</w:t>
        </w:r>
      </w:fldSimple>
      <w:r>
        <w:t xml:space="preserve"> - Vstupné parametre funkcie VLOOKUP</w:t>
      </w:r>
    </w:p>
    <w:p w:rsidR="00B051F0" w:rsidRPr="00B051F0" w:rsidRDefault="006950CC" w:rsidP="00B051F0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 w:rsidRPr="00B051F0">
        <w:rPr>
          <w:b/>
          <w:color w:val="0066FF"/>
        </w:rPr>
        <w:t xml:space="preserve">Vyhľadávaná hodnota </w:t>
      </w:r>
      <w:r w:rsidRPr="00B051F0">
        <w:rPr>
          <w:color w:val="0066FF"/>
        </w:rPr>
        <w:t>(</w:t>
      </w:r>
      <w:r w:rsidRPr="009E174E">
        <w:rPr>
          <w:b/>
          <w:color w:val="0066FF"/>
          <w:lang w:val="en-US"/>
        </w:rPr>
        <w:t>Lookup value</w:t>
      </w:r>
      <w:r w:rsidRPr="00B051F0">
        <w:rPr>
          <w:color w:val="0066FF"/>
        </w:rPr>
        <w:t>)</w:t>
      </w:r>
      <w:r>
        <w:t xml:space="preserve"> – hodnota, na základe ktorej sa hľadá zhoda v </w:t>
      </w:r>
      <w:r w:rsidR="006303EB" w:rsidRPr="009E174E">
        <w:rPr>
          <w:b/>
          <w:color w:val="FF0000"/>
        </w:rPr>
        <w:t>p</w:t>
      </w:r>
      <w:r w:rsidR="0023594D" w:rsidRPr="009E174E">
        <w:rPr>
          <w:b/>
          <w:color w:val="FF0000"/>
        </w:rPr>
        <w:t>oli</w:t>
      </w:r>
      <w:r w:rsidRPr="009E174E">
        <w:rPr>
          <w:b/>
          <w:color w:val="FF0000"/>
        </w:rPr>
        <w:t xml:space="preserve"> tabuľky</w:t>
      </w:r>
    </w:p>
    <w:p w:rsidR="00B051F0" w:rsidRDefault="006950CC" w:rsidP="00B051F0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 w:rsidRPr="00B051F0">
        <w:rPr>
          <w:b/>
          <w:color w:val="FF0000"/>
        </w:rPr>
        <w:t xml:space="preserve">Pole tabuľky </w:t>
      </w:r>
      <w:r w:rsidRPr="00B051F0">
        <w:rPr>
          <w:color w:val="FF0000"/>
        </w:rPr>
        <w:t>(</w:t>
      </w:r>
      <w:r w:rsidRPr="009E174E">
        <w:rPr>
          <w:b/>
          <w:color w:val="FF0000"/>
        </w:rPr>
        <w:t xml:space="preserve">Table </w:t>
      </w:r>
      <w:r w:rsidRPr="009E174E">
        <w:rPr>
          <w:b/>
          <w:color w:val="FF0000"/>
          <w:lang w:val="en-US"/>
        </w:rPr>
        <w:t>array</w:t>
      </w:r>
      <w:r w:rsidRPr="00B051F0">
        <w:rPr>
          <w:color w:val="FF0000"/>
        </w:rPr>
        <w:t>)</w:t>
      </w:r>
      <w:r>
        <w:t xml:space="preserve"> – rozsah buniek / tabuľka, v ktorej sa hľadá zhoda s </w:t>
      </w:r>
      <w:r w:rsidRPr="009E174E">
        <w:rPr>
          <w:b/>
          <w:color w:val="0066FF"/>
        </w:rPr>
        <w:t>vyhľadávanou hodnotou</w:t>
      </w:r>
      <w:r w:rsidR="006303EB">
        <w:t xml:space="preserve">. Prehľadáva sa vždy prvý stĺpec tabuľky. </w:t>
      </w:r>
      <w:r>
        <w:t xml:space="preserve">Pri adresovaní tabuľky je vhodné použiť symbol </w:t>
      </w:r>
      <w:r w:rsidRPr="00B051F0">
        <w:rPr>
          <w:lang w:val="en-US"/>
        </w:rPr>
        <w:t>$</w:t>
      </w:r>
      <w:r>
        <w:t>, aby boli jedn</w:t>
      </w:r>
      <w:r w:rsidR="0023594D">
        <w:t>otlivé bunky ukotvené. Predíde sa</w:t>
      </w:r>
      <w:r>
        <w:t xml:space="preserve"> tým relatívnemu „posúvaniu“ tabuľky.</w:t>
      </w:r>
      <w:r w:rsidR="00E05F4C">
        <w:t xml:space="preserve"> Pole tabuľky nemusí byť vždy celá tabuľka, môže ňou byť tiež iba jej časť (napr. iba 2 stĺpce z tabuľky).</w:t>
      </w:r>
    </w:p>
    <w:p w:rsidR="00B051F0" w:rsidRDefault="00A676D8" w:rsidP="00B051F0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 w:rsidRPr="00B051F0">
        <w:rPr>
          <w:b/>
          <w:color w:val="00B050"/>
        </w:rPr>
        <w:t>Číslo indexu stĺpca</w:t>
      </w:r>
      <w:r w:rsidR="002B7D93" w:rsidRPr="00B051F0">
        <w:rPr>
          <w:b/>
          <w:color w:val="00B050"/>
        </w:rPr>
        <w:t xml:space="preserve"> </w:t>
      </w:r>
      <w:r w:rsidR="002B7D93" w:rsidRPr="002B7D93">
        <w:t>(</w:t>
      </w:r>
      <w:r w:rsidR="002B7D93" w:rsidRPr="009E174E">
        <w:rPr>
          <w:b/>
          <w:color w:val="00B050"/>
          <w:lang w:val="en-US"/>
        </w:rPr>
        <w:t xml:space="preserve">Col index </w:t>
      </w:r>
      <w:proofErr w:type="spellStart"/>
      <w:r w:rsidR="002B7D93" w:rsidRPr="009E174E">
        <w:rPr>
          <w:b/>
          <w:color w:val="00B050"/>
          <w:lang w:val="en-US"/>
        </w:rPr>
        <w:t>num</w:t>
      </w:r>
      <w:proofErr w:type="spellEnd"/>
      <w:r w:rsidR="002B7D93" w:rsidRPr="00B051F0">
        <w:rPr>
          <w:lang w:val="en-US"/>
        </w:rPr>
        <w:t>)</w:t>
      </w:r>
      <w:r w:rsidR="002B7D93">
        <w:t xml:space="preserve"> </w:t>
      </w:r>
      <w:r w:rsidR="00943886">
        <w:t>–</w:t>
      </w:r>
      <w:r w:rsidR="002B7D93">
        <w:t xml:space="preserve"> </w:t>
      </w:r>
      <w:r w:rsidR="00943886">
        <w:t xml:space="preserve">poradové </w:t>
      </w:r>
      <w:r w:rsidR="0023594D">
        <w:t xml:space="preserve">číslo stĺpca </w:t>
      </w:r>
      <w:r w:rsidR="0023594D" w:rsidRPr="009E174E">
        <w:rPr>
          <w:b/>
          <w:color w:val="FF0000"/>
        </w:rPr>
        <w:t xml:space="preserve">poľa </w:t>
      </w:r>
      <w:r w:rsidR="00943886" w:rsidRPr="009E174E">
        <w:rPr>
          <w:b/>
          <w:color w:val="FF0000"/>
        </w:rPr>
        <w:t>tabuľky</w:t>
      </w:r>
      <w:r w:rsidR="0035335B" w:rsidRPr="0035335B">
        <w:t>, kto</w:t>
      </w:r>
      <w:r w:rsidR="0035335B">
        <w:t>rého hodnoty chceme zobraziť v cieľovej bunke</w:t>
      </w:r>
    </w:p>
    <w:p w:rsidR="00B051F0" w:rsidRDefault="00912187" w:rsidP="00B051F0">
      <w:pPr>
        <w:pStyle w:val="Odsekzoznamu"/>
        <w:numPr>
          <w:ilvl w:val="0"/>
          <w:numId w:val="10"/>
        </w:numPr>
        <w:spacing w:after="120"/>
        <w:ind w:left="714" w:hanging="357"/>
        <w:contextualSpacing w:val="0"/>
      </w:pPr>
      <w:r w:rsidRPr="009E174E">
        <w:t>Vyhľadávanie rozsahu</w:t>
      </w:r>
      <w:r w:rsidRPr="00B051F0">
        <w:rPr>
          <w:b/>
        </w:rPr>
        <w:t xml:space="preserve"> </w:t>
      </w:r>
      <w:r>
        <w:t>(</w:t>
      </w:r>
      <w:r w:rsidRPr="00B051F0">
        <w:rPr>
          <w:lang w:val="en-US"/>
        </w:rPr>
        <w:t>Range lookup)</w:t>
      </w:r>
      <w:r>
        <w:t xml:space="preserve"> </w:t>
      </w:r>
      <w:r w:rsidR="006303EB">
        <w:t>–</w:t>
      </w:r>
      <w:r>
        <w:t xml:space="preserve"> </w:t>
      </w:r>
      <w:r w:rsidR="006303EB">
        <w:t xml:space="preserve">určuje, akou metódou sa má porovnávať </w:t>
      </w:r>
      <w:r w:rsidR="006303EB" w:rsidRPr="009E174E">
        <w:rPr>
          <w:b/>
          <w:color w:val="0066FF"/>
        </w:rPr>
        <w:t>vyhľadávaná hodnota</w:t>
      </w:r>
      <w:r w:rsidR="006303EB">
        <w:t xml:space="preserve"> v prvom </w:t>
      </w:r>
      <w:r w:rsidR="0023594D">
        <w:t xml:space="preserve">stĺpci </w:t>
      </w:r>
      <w:r w:rsidR="0023594D" w:rsidRPr="009E174E">
        <w:rPr>
          <w:b/>
          <w:color w:val="FF0000"/>
        </w:rPr>
        <w:t xml:space="preserve">poľa </w:t>
      </w:r>
      <w:r w:rsidR="006303EB" w:rsidRPr="009E174E">
        <w:rPr>
          <w:b/>
          <w:color w:val="FF0000"/>
        </w:rPr>
        <w:t>tabuľky</w:t>
      </w:r>
      <w:r w:rsidR="006303EB">
        <w:t>.</w:t>
      </w:r>
      <w:r w:rsidR="00C8427D">
        <w:t xml:space="preserve"> Môže nadobúdať hodnotu</w:t>
      </w:r>
    </w:p>
    <w:p w:rsidR="00B051F0" w:rsidRDefault="00C8427D" w:rsidP="00B051F0">
      <w:pPr>
        <w:pStyle w:val="Odsekzoznamu"/>
        <w:numPr>
          <w:ilvl w:val="1"/>
          <w:numId w:val="10"/>
        </w:numPr>
        <w:spacing w:after="120"/>
      </w:pPr>
      <w:r w:rsidRPr="00C8427D">
        <w:t>TRUE</w:t>
      </w:r>
      <w:r>
        <w:t xml:space="preserve"> – funkcia nájde prvú zodpovedajúcu hodnotu v prvom stĺpci </w:t>
      </w:r>
      <w:r w:rsidR="0023594D" w:rsidRPr="009E174E">
        <w:rPr>
          <w:b/>
          <w:color w:val="FF0000"/>
        </w:rPr>
        <w:t xml:space="preserve">poľa </w:t>
      </w:r>
      <w:r w:rsidRPr="009E174E">
        <w:rPr>
          <w:b/>
          <w:color w:val="FF0000"/>
        </w:rPr>
        <w:t>tabuľky</w:t>
      </w:r>
      <w:r w:rsidRPr="00B051F0">
        <w:rPr>
          <w:color w:val="FF0000"/>
        </w:rPr>
        <w:t xml:space="preserve"> </w:t>
      </w:r>
      <w:r>
        <w:t>zoradenom vzostupne</w:t>
      </w:r>
    </w:p>
    <w:p w:rsidR="00B051F0" w:rsidRDefault="00C8427D" w:rsidP="00B051F0">
      <w:pPr>
        <w:pStyle w:val="Odsekzoznamu"/>
        <w:numPr>
          <w:ilvl w:val="1"/>
          <w:numId w:val="10"/>
        </w:numPr>
        <w:spacing w:after="120"/>
      </w:pPr>
      <w:r>
        <w:t>FALSE – funkcia nájde presne zodpovedajúcu hodnotu</w:t>
      </w:r>
    </w:p>
    <w:p w:rsidR="00C97088" w:rsidRDefault="00234F5B" w:rsidP="00B051F0">
      <w:pPr>
        <w:spacing w:after="120"/>
        <w:ind w:left="708"/>
      </w:pPr>
      <w:r>
        <w:t xml:space="preserve">V praxi sa najčastejšie používa hodnota FALSE, nakoľko chceme nájsť presnú zhodu </w:t>
      </w:r>
      <w:r w:rsidRPr="009E174E">
        <w:rPr>
          <w:b/>
          <w:color w:val="0066FF"/>
        </w:rPr>
        <w:t>vyhľadávanej hodnoty</w:t>
      </w:r>
      <w:r>
        <w:t xml:space="preserve"> v prvom </w:t>
      </w:r>
      <w:r w:rsidR="0023594D">
        <w:t>stĺpci</w:t>
      </w:r>
      <w:r>
        <w:t> </w:t>
      </w:r>
      <w:r w:rsidR="0023594D" w:rsidRPr="009E174E">
        <w:rPr>
          <w:b/>
          <w:color w:val="FF0000"/>
        </w:rPr>
        <w:t xml:space="preserve">poľa </w:t>
      </w:r>
      <w:r w:rsidRPr="009E174E">
        <w:rPr>
          <w:b/>
          <w:color w:val="FF0000"/>
        </w:rPr>
        <w:t>tabuľky</w:t>
      </w:r>
      <w:r>
        <w:t>.</w:t>
      </w:r>
    </w:p>
    <w:p w:rsidR="00234F5B" w:rsidRDefault="00C97088" w:rsidP="00C97088">
      <w:pPr>
        <w:pStyle w:val="Nadpis2"/>
      </w:pPr>
      <w:bookmarkStart w:id="2" w:name="_Toc437164763"/>
      <w:r>
        <w:lastRenderedPageBreak/>
        <w:t>1.2</w:t>
      </w:r>
      <w:r>
        <w:tab/>
        <w:t>Návratová hodnota</w:t>
      </w:r>
      <w:bookmarkEnd w:id="2"/>
    </w:p>
    <w:p w:rsidR="00537FEF" w:rsidRDefault="00C97088" w:rsidP="00C97088">
      <w:r>
        <w:tab/>
        <w:t xml:space="preserve">V prípade nájdenia zhody </w:t>
      </w:r>
      <w:r w:rsidRPr="009E174E">
        <w:rPr>
          <w:b/>
          <w:color w:val="0066FF"/>
        </w:rPr>
        <w:t>vyhľadávanej hodnoty</w:t>
      </w:r>
      <w:r w:rsidRPr="00C97088">
        <w:rPr>
          <w:color w:val="0066FF"/>
        </w:rPr>
        <w:t xml:space="preserve"> </w:t>
      </w:r>
      <w:r>
        <w:t xml:space="preserve">v prvom </w:t>
      </w:r>
      <w:r w:rsidR="0023594D">
        <w:t xml:space="preserve">stĺpci </w:t>
      </w:r>
      <w:r w:rsidR="0023594D" w:rsidRPr="009E174E">
        <w:rPr>
          <w:b/>
          <w:color w:val="FF0000"/>
        </w:rPr>
        <w:t>poľa</w:t>
      </w:r>
      <w:r w:rsidRPr="009E174E">
        <w:rPr>
          <w:b/>
          <w:color w:val="FF0000"/>
        </w:rPr>
        <w:t xml:space="preserve"> tabuľky</w:t>
      </w:r>
      <w:r w:rsidR="0023594D">
        <w:t xml:space="preserve">, funkcia vráti korešpondujúcu hodnotu zo stĺpca určeného parametrom </w:t>
      </w:r>
      <w:r w:rsidR="0023594D" w:rsidRPr="0023594D">
        <w:rPr>
          <w:b/>
        </w:rPr>
        <w:t>číslo indexu stĺpca</w:t>
      </w:r>
      <w:r w:rsidR="0023594D">
        <w:t xml:space="preserve"> v </w:t>
      </w:r>
      <w:r w:rsidR="0023594D" w:rsidRPr="009E174E">
        <w:rPr>
          <w:b/>
          <w:color w:val="FF0000"/>
        </w:rPr>
        <w:t>pole tabuľky</w:t>
      </w:r>
      <w:r w:rsidR="00D732BD">
        <w:t xml:space="preserve"> z riadka, v ktorom zhoda nastala.</w:t>
      </w:r>
      <w:r w:rsidR="009E174E">
        <w:t xml:space="preserve"> </w:t>
      </w:r>
      <w:r w:rsidR="00D732BD">
        <w:t xml:space="preserve">Ak zhoda nenastane, funkcia vracia hodnotu </w:t>
      </w:r>
      <w:r w:rsidR="00D732BD">
        <w:rPr>
          <w:lang w:val="en-US"/>
        </w:rPr>
        <w:t>#NEDOSTUPN</w:t>
      </w:r>
      <w:r w:rsidR="00D732BD">
        <w:t>Ý (</w:t>
      </w:r>
      <w:r w:rsidR="00D732BD">
        <w:rPr>
          <w:lang w:val="en-US"/>
        </w:rPr>
        <w:t>#NA)</w:t>
      </w:r>
      <w:r w:rsidR="008A4372">
        <w:rPr>
          <w:lang w:val="en-US"/>
        </w:rPr>
        <w:t>.</w:t>
      </w:r>
      <w:r w:rsidR="00EC7BBD">
        <w:t xml:space="preserve"> </w:t>
      </w:r>
      <w:r w:rsidR="008A4372">
        <w:t>Z</w:t>
      </w:r>
      <w:r w:rsidR="00EC7BBD">
        <w:t>namená</w:t>
      </w:r>
      <w:r w:rsidR="008A4372">
        <w:t xml:space="preserve"> to</w:t>
      </w:r>
      <w:r w:rsidR="00EC7BBD">
        <w:t xml:space="preserve">, že </w:t>
      </w:r>
      <w:r w:rsidR="00EC7BBD" w:rsidRPr="009E174E">
        <w:rPr>
          <w:b/>
          <w:color w:val="0066FF"/>
        </w:rPr>
        <w:t>vyhľadávaná hodnota</w:t>
      </w:r>
      <w:r w:rsidR="00EC7BBD" w:rsidRPr="00EC7BBD">
        <w:rPr>
          <w:color w:val="0066FF"/>
        </w:rPr>
        <w:t xml:space="preserve"> </w:t>
      </w:r>
      <w:r w:rsidR="00EC7BBD">
        <w:t>sa v </w:t>
      </w:r>
      <w:r w:rsidR="00EC7BBD" w:rsidRPr="009E174E">
        <w:rPr>
          <w:b/>
          <w:color w:val="FF0000"/>
        </w:rPr>
        <w:t>poli tabuľky</w:t>
      </w:r>
      <w:r w:rsidR="00EC7BBD">
        <w:t xml:space="preserve"> nenachádza.</w:t>
      </w:r>
    </w:p>
    <w:p w:rsidR="00817F71" w:rsidRPr="00817F71" w:rsidRDefault="009E174E" w:rsidP="00537FEF">
      <w:pPr>
        <w:ind w:firstLine="708"/>
        <w:rPr>
          <w:lang w:val="en-US"/>
        </w:rPr>
      </w:pPr>
      <w:r>
        <w:t>Z</w:t>
      </w:r>
      <w:r w:rsidR="00817F71">
        <w:t xml:space="preserve">adanie </w:t>
      </w:r>
      <w:r w:rsidR="00817F71" w:rsidRPr="009E174E">
        <w:rPr>
          <w:b/>
          <w:color w:val="00B050"/>
        </w:rPr>
        <w:t>čísla indexu stĺpca</w:t>
      </w:r>
      <w:r w:rsidR="00817F71" w:rsidRPr="00AB7739">
        <w:rPr>
          <w:color w:val="00B050"/>
        </w:rPr>
        <w:t xml:space="preserve"> </w:t>
      </w:r>
      <w:r w:rsidR="00817F71">
        <w:t xml:space="preserve">mimo rozsah </w:t>
      </w:r>
      <w:r w:rsidR="00817F71" w:rsidRPr="009E174E">
        <w:rPr>
          <w:b/>
          <w:color w:val="FF0000"/>
        </w:rPr>
        <w:t>poľa tabuľky</w:t>
      </w:r>
      <w:r w:rsidR="00817F71">
        <w:t xml:space="preserve"> spôsobí chybový stav funkcie s návratovou hodnotou </w:t>
      </w:r>
      <w:r w:rsidR="00817F71">
        <w:rPr>
          <w:lang w:val="en-US"/>
        </w:rPr>
        <w:t>#ODKAZ</w:t>
      </w:r>
      <w:r w:rsidR="00CD1369">
        <w:rPr>
          <w:lang w:val="en-US"/>
        </w:rPr>
        <w:t>!</w:t>
      </w:r>
      <w:r w:rsidR="00817F71">
        <w:rPr>
          <w:lang w:val="en-US"/>
        </w:rPr>
        <w:t xml:space="preserve"> (</w:t>
      </w:r>
      <w:r w:rsidR="00CD1369" w:rsidRPr="00CD1369">
        <w:rPr>
          <w:lang w:val="en-US"/>
        </w:rPr>
        <w:t>#REF!</w:t>
      </w:r>
      <w:r w:rsidR="00817F71">
        <w:rPr>
          <w:lang w:val="en-US"/>
        </w:rPr>
        <w:t>).</w:t>
      </w:r>
    </w:p>
    <w:p w:rsidR="00E049D9" w:rsidRDefault="00E049D9" w:rsidP="00E049D9">
      <w:pPr>
        <w:pStyle w:val="Nadpis2"/>
      </w:pPr>
      <w:bookmarkStart w:id="3" w:name="_Toc437164764"/>
      <w:r>
        <w:t>1.3</w:t>
      </w:r>
      <w:r>
        <w:tab/>
        <w:t>Dôležité informácie</w:t>
      </w:r>
      <w:bookmarkEnd w:id="3"/>
    </w:p>
    <w:p w:rsidR="00E049D9" w:rsidRDefault="00E049D9" w:rsidP="00E049D9">
      <w:pPr>
        <w:pStyle w:val="Odsekzoznamu"/>
        <w:numPr>
          <w:ilvl w:val="0"/>
          <w:numId w:val="8"/>
        </w:numPr>
      </w:pPr>
      <w:r>
        <w:t xml:space="preserve">Funkcia VLOOKUP vyhľadáva </w:t>
      </w:r>
      <w:r w:rsidR="00BF4CC7">
        <w:t xml:space="preserve">iba </w:t>
      </w:r>
      <w:r>
        <w:t xml:space="preserve">v prvom (najkrajnejšom) stĺpci </w:t>
      </w:r>
      <w:r w:rsidRPr="0003176E">
        <w:rPr>
          <w:b/>
          <w:color w:val="FF0000"/>
        </w:rPr>
        <w:t>poľa tabuľky</w:t>
      </w:r>
      <w:r>
        <w:t>.</w:t>
      </w:r>
    </w:p>
    <w:p w:rsidR="00B51977" w:rsidRDefault="00BF4CC7" w:rsidP="003442C7">
      <w:pPr>
        <w:pStyle w:val="Odsekzoznamu"/>
        <w:numPr>
          <w:ilvl w:val="0"/>
          <w:numId w:val="8"/>
        </w:numPr>
      </w:pPr>
      <w:r>
        <w:t xml:space="preserve">Je dobrým zvykom </w:t>
      </w:r>
      <w:r w:rsidR="00E049D9">
        <w:t xml:space="preserve">ukotviť </w:t>
      </w:r>
      <w:r w:rsidR="00E049D9" w:rsidRPr="0003176E">
        <w:rPr>
          <w:b/>
          <w:color w:val="FF0000"/>
        </w:rPr>
        <w:t>pole tabuľky</w:t>
      </w:r>
      <w:r w:rsidR="00E049D9">
        <w:t xml:space="preserve"> pomocou znaku </w:t>
      </w:r>
      <w:r w:rsidR="00E049D9" w:rsidRPr="00E049D9">
        <w:rPr>
          <w:b/>
          <w:lang w:val="en-US"/>
        </w:rPr>
        <w:t>$</w:t>
      </w:r>
      <w:r w:rsidR="00E049D9">
        <w:t xml:space="preserve"> ako v prípade nasledujúceho príkladu č.1</w:t>
      </w:r>
      <w:r w:rsidR="00463FE6">
        <w:t>. Zabránime tým situácii, ktorá je popísaná v</w:t>
      </w:r>
      <w:r w:rsidR="00536870">
        <w:t> </w:t>
      </w:r>
      <w:hyperlink w:anchor="_2.1.1__Príklad" w:history="1">
        <w:r w:rsidR="00536870" w:rsidRPr="00CE2850">
          <w:rPr>
            <w:rStyle w:val="Hypertextovprepojenie"/>
          </w:rPr>
          <w:t>modifikácii príkladu</w:t>
        </w:r>
        <w:r w:rsidR="00463FE6" w:rsidRPr="00CE2850">
          <w:rPr>
            <w:rStyle w:val="Hypertextovprepojenie"/>
          </w:rPr>
          <w:t xml:space="preserve"> </w:t>
        </w:r>
        <w:r w:rsidR="00536870" w:rsidRPr="00CE2850">
          <w:rPr>
            <w:rStyle w:val="Hypertextovprepojenie"/>
          </w:rPr>
          <w:t>č.1</w:t>
        </w:r>
      </w:hyperlink>
      <w:r w:rsidR="00463FE6">
        <w:t>.</w:t>
      </w:r>
    </w:p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3442C7" w:rsidRDefault="003442C7" w:rsidP="003442C7"/>
    <w:p w:rsidR="00064AC0" w:rsidRPr="00D732BD" w:rsidRDefault="00064AC0" w:rsidP="00C8010C">
      <w:pPr>
        <w:pStyle w:val="Nadpis1"/>
      </w:pPr>
      <w:bookmarkStart w:id="4" w:name="_Toc437164765"/>
      <w:r>
        <w:lastRenderedPageBreak/>
        <w:t>2</w:t>
      </w:r>
      <w:r>
        <w:tab/>
        <w:t>Príklad</w:t>
      </w:r>
      <w:r w:rsidR="00C8010C">
        <w:t>y</w:t>
      </w:r>
      <w:bookmarkEnd w:id="4"/>
    </w:p>
    <w:p w:rsidR="00C97088" w:rsidRDefault="00F77071" w:rsidP="00C8010C">
      <w:pPr>
        <w:pStyle w:val="Nadpis2"/>
      </w:pPr>
      <w:bookmarkStart w:id="5" w:name="_Toc437164766"/>
      <w:r>
        <w:t>2.1</w:t>
      </w:r>
      <w:r>
        <w:tab/>
        <w:t xml:space="preserve">Príklad </w:t>
      </w:r>
      <w:r w:rsidR="00C8010C">
        <w:t>1</w:t>
      </w:r>
      <w:bookmarkEnd w:id="5"/>
    </w:p>
    <w:p w:rsidR="00C8010C" w:rsidRDefault="00617DCB" w:rsidP="00C8010C">
      <w:r w:rsidRPr="00617DCB">
        <w:rPr>
          <w:b/>
        </w:rPr>
        <w:t>Zadanie:</w:t>
      </w:r>
      <w:r>
        <w:t xml:space="preserve"> </w:t>
      </w:r>
      <w:r w:rsidR="00C8010C">
        <w:t>Doplňte do Tabuľky č.2 názov mesiaca podľa jeho poradového čísla.</w:t>
      </w:r>
    </w:p>
    <w:p w:rsidR="00617DCB" w:rsidRDefault="00617DCB" w:rsidP="00617DCB">
      <w:r w:rsidRPr="00617DCB">
        <w:rPr>
          <w:b/>
        </w:rPr>
        <w:t>Riešenie:</w:t>
      </w:r>
      <w:r>
        <w:t xml:space="preserve"> </w:t>
      </w:r>
      <w:r w:rsidR="00C50ED8">
        <w:t>Zvolíme nasledovné p</w:t>
      </w:r>
      <w:r>
        <w:t>arametre funkcie:</w:t>
      </w:r>
    </w:p>
    <w:p w:rsidR="006010D9" w:rsidRPr="006010D9" w:rsidRDefault="00617DCB" w:rsidP="006010D9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</w:pPr>
      <w:r w:rsidRPr="006010D9">
        <w:rPr>
          <w:b/>
          <w:color w:val="0066FF"/>
        </w:rPr>
        <w:t xml:space="preserve">Vyhľadávaná hodnota </w:t>
      </w:r>
      <w:r w:rsidRPr="006010D9">
        <w:rPr>
          <w:color w:val="0066FF"/>
        </w:rPr>
        <w:t>(</w:t>
      </w:r>
      <w:r w:rsidRPr="006010D9">
        <w:rPr>
          <w:b/>
          <w:color w:val="0066FF"/>
          <w:lang w:val="en-US"/>
        </w:rPr>
        <w:t>Lookup value</w:t>
      </w:r>
      <w:r w:rsidRPr="006010D9">
        <w:rPr>
          <w:color w:val="0066FF"/>
        </w:rPr>
        <w:t>)</w:t>
      </w:r>
      <w:r>
        <w:t xml:space="preserve"> – hodnoty v stĺpci Číslo mesiaca v Tabuľka2, napr. bunka </w:t>
      </w:r>
      <w:r w:rsidRPr="006010D9">
        <w:rPr>
          <w:b/>
        </w:rPr>
        <w:t>D3</w:t>
      </w:r>
    </w:p>
    <w:p w:rsidR="006010D9" w:rsidRPr="006010D9" w:rsidRDefault="00617DCB" w:rsidP="006010D9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</w:pPr>
      <w:r w:rsidRPr="006010D9">
        <w:rPr>
          <w:b/>
          <w:color w:val="FF0000"/>
        </w:rPr>
        <w:t xml:space="preserve">Pole tabuľky </w:t>
      </w:r>
      <w:r w:rsidRPr="006010D9">
        <w:rPr>
          <w:color w:val="FF0000"/>
        </w:rPr>
        <w:t>(</w:t>
      </w:r>
      <w:r w:rsidRPr="006010D9">
        <w:rPr>
          <w:b/>
          <w:color w:val="FF0000"/>
        </w:rPr>
        <w:t xml:space="preserve">Table </w:t>
      </w:r>
      <w:r w:rsidRPr="006010D9">
        <w:rPr>
          <w:b/>
          <w:color w:val="FF0000"/>
          <w:lang w:val="en-US"/>
        </w:rPr>
        <w:t>array</w:t>
      </w:r>
      <w:r w:rsidRPr="006010D9">
        <w:rPr>
          <w:color w:val="FF0000"/>
        </w:rPr>
        <w:t>)</w:t>
      </w:r>
      <w:r>
        <w:t xml:space="preserve"> – obsah tabuľky Tabuľka1 (rozsah </w:t>
      </w:r>
      <w:r w:rsidRPr="006010D9">
        <w:rPr>
          <w:b/>
          <w:lang w:val="en-US"/>
        </w:rPr>
        <w:t>$A$3:$B$14</w:t>
      </w:r>
      <w:r w:rsidRPr="006010D9">
        <w:rPr>
          <w:lang w:val="en-US"/>
        </w:rPr>
        <w:t>)</w:t>
      </w:r>
    </w:p>
    <w:p w:rsidR="006010D9" w:rsidRDefault="00617DCB" w:rsidP="006010D9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</w:pPr>
      <w:r w:rsidRPr="006010D9">
        <w:rPr>
          <w:b/>
          <w:color w:val="00B050"/>
        </w:rPr>
        <w:t xml:space="preserve">Číslo indexu stĺpca </w:t>
      </w:r>
      <w:r w:rsidRPr="002B7D93">
        <w:t>(</w:t>
      </w:r>
      <w:r w:rsidRPr="006010D9">
        <w:rPr>
          <w:b/>
          <w:color w:val="00B050"/>
          <w:lang w:val="en-US"/>
        </w:rPr>
        <w:t xml:space="preserve">Col index </w:t>
      </w:r>
      <w:proofErr w:type="spellStart"/>
      <w:r w:rsidRPr="006010D9">
        <w:rPr>
          <w:b/>
          <w:color w:val="00B050"/>
          <w:lang w:val="en-US"/>
        </w:rPr>
        <w:t>num</w:t>
      </w:r>
      <w:proofErr w:type="spellEnd"/>
      <w:r w:rsidRPr="006010D9">
        <w:rPr>
          <w:lang w:val="en-US"/>
        </w:rPr>
        <w:t>)</w:t>
      </w:r>
      <w:r>
        <w:t xml:space="preserve"> – číslo </w:t>
      </w:r>
      <w:r w:rsidRPr="00CB6F78">
        <w:rPr>
          <w:b/>
        </w:rPr>
        <w:t>2</w:t>
      </w:r>
      <w:r>
        <w:t>, predstavuje stĺpec Mesiac v Tabuľka1.</w:t>
      </w:r>
    </w:p>
    <w:p w:rsidR="00617DCB" w:rsidRPr="00617DCB" w:rsidRDefault="00617DCB" w:rsidP="006010D9">
      <w:pPr>
        <w:pStyle w:val="Odsekzoznamu"/>
        <w:numPr>
          <w:ilvl w:val="0"/>
          <w:numId w:val="12"/>
        </w:numPr>
        <w:spacing w:after="120"/>
        <w:ind w:left="714" w:hanging="357"/>
        <w:contextualSpacing w:val="0"/>
      </w:pPr>
      <w:r w:rsidRPr="0003176E">
        <w:t>Vyhľadávanie rozsahu</w:t>
      </w:r>
      <w:r w:rsidRPr="006010D9">
        <w:rPr>
          <w:b/>
        </w:rPr>
        <w:t xml:space="preserve"> </w:t>
      </w:r>
      <w:r>
        <w:t>(</w:t>
      </w:r>
      <w:r w:rsidRPr="006010D9">
        <w:rPr>
          <w:lang w:val="en-US"/>
        </w:rPr>
        <w:t>Range lookup)</w:t>
      </w:r>
      <w:r>
        <w:t xml:space="preserve"> – </w:t>
      </w:r>
      <w:r w:rsidRPr="00CB6F78">
        <w:rPr>
          <w:b/>
        </w:rPr>
        <w:t>FALSE</w:t>
      </w:r>
      <w:r>
        <w:t>, potrebujeme nájsť presnú zhodu poradových čísiel</w:t>
      </w:r>
    </w:p>
    <w:p w:rsidR="00540E66" w:rsidRDefault="00C8010C" w:rsidP="00EE0525">
      <w:pPr>
        <w:keepNext/>
        <w:jc w:val="center"/>
      </w:pPr>
      <w:r>
        <w:rPr>
          <w:noProof/>
          <w:lang w:eastAsia="sk-SK"/>
        </w:rPr>
        <w:drawing>
          <wp:inline distT="0" distB="0" distL="0" distR="0" wp14:anchorId="1D2A6322" wp14:editId="7E29D7F4">
            <wp:extent cx="5448300" cy="3590925"/>
            <wp:effectExtent l="0" t="0" r="0" b="9525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18"/>
                    <a:stretch/>
                  </pic:blipFill>
                  <pic:spPr bwMode="auto">
                    <a:xfrm>
                      <a:off x="0" y="0"/>
                      <a:ext cx="54483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029" w:rsidRDefault="00540E66" w:rsidP="00E05F4C">
      <w:pPr>
        <w:pStyle w:val="Popis"/>
        <w:jc w:val="center"/>
      </w:pPr>
      <w:r>
        <w:t xml:space="preserve">Obrázok </w:t>
      </w:r>
      <w:fldSimple w:instr=" SEQ Obrázok \* ARABIC ">
        <w:r w:rsidR="00BE5F4C">
          <w:rPr>
            <w:noProof/>
          </w:rPr>
          <w:t>2</w:t>
        </w:r>
      </w:fldSimple>
      <w:r>
        <w:t xml:space="preserve"> - </w:t>
      </w:r>
      <w:r w:rsidR="00DA46E1">
        <w:t>R</w:t>
      </w:r>
      <w:r w:rsidR="00E21478">
        <w:t xml:space="preserve">iešenie príkladu </w:t>
      </w:r>
      <w:r>
        <w:t>1</w:t>
      </w:r>
    </w:p>
    <w:p w:rsidR="00675F85" w:rsidRDefault="00675F85" w:rsidP="00A617F9">
      <w:r w:rsidRPr="00675F85">
        <w:rPr>
          <w:b/>
        </w:rPr>
        <w:t>Záver:</w:t>
      </w:r>
      <w:r>
        <w:t xml:space="preserve"> Keďže Tabuľka1 obsahuje všetky mesiace v roku, funkcia VLOOKUP vrátila výsledok pre každé poradové číslo mesiaca v Tabuľka2.</w:t>
      </w:r>
    </w:p>
    <w:p w:rsidR="00F31851" w:rsidRDefault="00F31851" w:rsidP="00A617F9">
      <w:r>
        <w:t xml:space="preserve">Riešenie príkladu sa nachádza v záložke </w:t>
      </w:r>
      <w:r w:rsidRPr="006E6F0F">
        <w:t>VLOOKUP_</w:t>
      </w:r>
      <w:r>
        <w:t xml:space="preserve">1 priloženého zošita </w:t>
      </w:r>
      <w:r w:rsidRPr="006E6F0F">
        <w:rPr>
          <w:i/>
        </w:rPr>
        <w:t>VLOOKUP</w:t>
      </w:r>
      <w:r w:rsidR="00E46578">
        <w:rPr>
          <w:i/>
        </w:rPr>
        <w:t>_1.0</w:t>
      </w:r>
      <w:r w:rsidRPr="006E6F0F">
        <w:rPr>
          <w:i/>
        </w:rPr>
        <w:t>.xlsx</w:t>
      </w:r>
      <w:r>
        <w:t>.</w:t>
      </w:r>
    </w:p>
    <w:p w:rsidR="003147D5" w:rsidRDefault="003147D5">
      <w:pPr>
        <w:jc w:val="left"/>
        <w:rPr>
          <w:rFonts w:eastAsia="Times New Roman" w:cs="Arial"/>
          <w:bCs/>
          <w:sz w:val="24"/>
          <w:szCs w:val="26"/>
        </w:rPr>
      </w:pPr>
      <w:r>
        <w:br w:type="page"/>
      </w:r>
    </w:p>
    <w:p w:rsidR="00D05AA6" w:rsidRPr="006833F6" w:rsidRDefault="004F2953" w:rsidP="00D05AA6">
      <w:pPr>
        <w:pStyle w:val="Nadpis3"/>
        <w:rPr>
          <w:lang w:val="en-US"/>
        </w:rPr>
      </w:pPr>
      <w:bookmarkStart w:id="6" w:name="_2.1.1__Príklad"/>
      <w:bookmarkStart w:id="7" w:name="_Toc437164767"/>
      <w:bookmarkEnd w:id="6"/>
      <w:r>
        <w:lastRenderedPageBreak/>
        <w:t xml:space="preserve">2.1.1 </w:t>
      </w:r>
      <w:r>
        <w:tab/>
        <w:t xml:space="preserve">Príklad </w:t>
      </w:r>
      <w:r w:rsidR="00D05AA6">
        <w:t>1 – bez peňazí</w:t>
      </w:r>
      <w:r w:rsidR="006833F6">
        <w:t xml:space="preserve"> </w:t>
      </w:r>
      <w:r w:rsidR="006833F6">
        <w:rPr>
          <w:lang w:val="en-US"/>
        </w:rPr>
        <w:t>$$</w:t>
      </w:r>
      <w:bookmarkEnd w:id="7"/>
    </w:p>
    <w:p w:rsidR="00D05AA6" w:rsidRDefault="00D05AA6" w:rsidP="00D05AA6">
      <w:r>
        <w:tab/>
      </w:r>
      <w:r w:rsidR="00540E66">
        <w:t xml:space="preserve">Ak by sme riešili príklad bez použitia kotviacich znakov </w:t>
      </w:r>
      <w:r w:rsidR="00540E66" w:rsidRPr="00540E66">
        <w:rPr>
          <w:b/>
          <w:lang w:val="en-US"/>
        </w:rPr>
        <w:t>$</w:t>
      </w:r>
      <w:r w:rsidR="00540E66">
        <w:t xml:space="preserve"> pri definovaní </w:t>
      </w:r>
      <w:r w:rsidR="00540E66" w:rsidRPr="0003176E">
        <w:rPr>
          <w:b/>
          <w:color w:val="FF0000"/>
        </w:rPr>
        <w:t>p</w:t>
      </w:r>
      <w:r w:rsidR="00540E66">
        <w:rPr>
          <w:b/>
          <w:color w:val="FF0000"/>
        </w:rPr>
        <w:t>oľa</w:t>
      </w:r>
      <w:r w:rsidR="00540E66" w:rsidRPr="00A676D8">
        <w:rPr>
          <w:b/>
          <w:color w:val="FF0000"/>
        </w:rPr>
        <w:t xml:space="preserve"> tabuľky</w:t>
      </w:r>
      <w:r w:rsidR="00540E66">
        <w:t xml:space="preserve">, funkcia by nefungovala podľa našich očakávaní. Problém spočíva v relatívnom prepočítavaní odkazov na bunky v rámci vzorca. Ilustruje to </w:t>
      </w:r>
      <w:r w:rsidR="00E05F4C">
        <w:t xml:space="preserve">Obrázok 2, kde môžeme pozorovať posun </w:t>
      </w:r>
      <w:r w:rsidR="00E05F4C" w:rsidRPr="0003176E">
        <w:rPr>
          <w:b/>
          <w:color w:val="FF0000"/>
        </w:rPr>
        <w:t>poľa tabuľky</w:t>
      </w:r>
      <w:r w:rsidR="00E05F4C" w:rsidRPr="00B61E79">
        <w:rPr>
          <w:color w:val="FF0000"/>
        </w:rPr>
        <w:t xml:space="preserve"> </w:t>
      </w:r>
      <w:r w:rsidR="00E05F4C">
        <w:t xml:space="preserve">už pri výpočte funkcie v druhom </w:t>
      </w:r>
      <w:r w:rsidR="00B61E79">
        <w:t>riadku Tabuľky2, čím sa narúša správnosť výpočtu funkcie VLOOKUP.</w:t>
      </w:r>
    </w:p>
    <w:p w:rsidR="00E91089" w:rsidRPr="00E91089" w:rsidRDefault="00E91089" w:rsidP="00E91089">
      <w:pPr>
        <w:jc w:val="left"/>
        <w:rPr>
          <w:rFonts w:eastAsia="Times New Roman" w:cs="Arial"/>
          <w:bCs/>
          <w:iCs/>
          <w:sz w:val="32"/>
          <w:szCs w:val="28"/>
        </w:rPr>
      </w:pPr>
      <w:r>
        <w:tab/>
        <w:t xml:space="preserve">Riešenie príkladu sa nachádza v záložke </w:t>
      </w:r>
      <w:r w:rsidRPr="006E6F0F">
        <w:t>VLOOKUP_</w:t>
      </w:r>
      <w:r>
        <w:t>1_</w:t>
      </w:r>
      <w:r w:rsidRPr="006E6F0F">
        <w:t>2</w:t>
      </w:r>
      <w:r>
        <w:t xml:space="preserve"> priloženého zošita </w:t>
      </w:r>
      <w:r w:rsidRPr="006E6F0F">
        <w:rPr>
          <w:i/>
        </w:rPr>
        <w:t>VLOOKUP</w:t>
      </w:r>
      <w:r w:rsidR="00E46578">
        <w:rPr>
          <w:i/>
        </w:rPr>
        <w:t>_1.0</w:t>
      </w:r>
      <w:r w:rsidRPr="006E6F0F">
        <w:rPr>
          <w:i/>
        </w:rPr>
        <w:t>.xlsx</w:t>
      </w:r>
      <w:r>
        <w:t>.</w:t>
      </w:r>
    </w:p>
    <w:p w:rsidR="008704F9" w:rsidRDefault="00C12A6B" w:rsidP="00EE0525">
      <w:pPr>
        <w:keepNext/>
        <w:jc w:val="center"/>
      </w:pPr>
      <w:r>
        <w:rPr>
          <w:noProof/>
          <w:lang w:eastAsia="sk-SK"/>
        </w:rPr>
        <w:drawing>
          <wp:inline distT="0" distB="0" distL="0" distR="0" wp14:anchorId="2162DC61" wp14:editId="68AD29C3">
            <wp:extent cx="5753100" cy="3371850"/>
            <wp:effectExtent l="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4" b="-1"/>
                    <a:stretch/>
                  </pic:blipFill>
                  <pic:spPr bwMode="auto">
                    <a:xfrm>
                      <a:off x="0" y="0"/>
                      <a:ext cx="5753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F4C" w:rsidRDefault="008704F9" w:rsidP="008704F9">
      <w:pPr>
        <w:pStyle w:val="Popis"/>
        <w:jc w:val="center"/>
        <w:rPr>
          <w:color w:val="FF0000"/>
        </w:rPr>
      </w:pPr>
      <w:r>
        <w:t xml:space="preserve">Obrázok </w:t>
      </w:r>
      <w:fldSimple w:instr=" SEQ Obrázok \* ARABIC ">
        <w:r w:rsidR="00BE5F4C">
          <w:rPr>
            <w:noProof/>
          </w:rPr>
          <w:t>3</w:t>
        </w:r>
      </w:fldSimple>
      <w:r>
        <w:t xml:space="preserve"> - Prípad neukotveného </w:t>
      </w:r>
      <w:r w:rsidRPr="0003176E">
        <w:rPr>
          <w:b/>
          <w:color w:val="FF0000"/>
        </w:rPr>
        <w:t>poľa tabuľky</w:t>
      </w:r>
    </w:p>
    <w:p w:rsidR="002B4F42" w:rsidRDefault="002B4F42">
      <w:pPr>
        <w:jc w:val="left"/>
        <w:rPr>
          <w:rFonts w:eastAsia="Times New Roman" w:cs="Arial"/>
          <w:bCs/>
          <w:iCs/>
          <w:sz w:val="32"/>
          <w:szCs w:val="28"/>
        </w:rPr>
      </w:pPr>
      <w:r>
        <w:br w:type="page"/>
      </w:r>
    </w:p>
    <w:p w:rsidR="006B0F79" w:rsidRDefault="00BC57F2" w:rsidP="003C4BF4">
      <w:pPr>
        <w:pStyle w:val="Nadpis2"/>
      </w:pPr>
      <w:bookmarkStart w:id="8" w:name="_Toc437164768"/>
      <w:r>
        <w:lastRenderedPageBreak/>
        <w:t>2.2</w:t>
      </w:r>
      <w:r>
        <w:tab/>
        <w:t xml:space="preserve">Príklad </w:t>
      </w:r>
      <w:r w:rsidR="003C4BF4">
        <w:t>2</w:t>
      </w:r>
      <w:bookmarkEnd w:id="8"/>
    </w:p>
    <w:p w:rsidR="000A4FA7" w:rsidRDefault="000A4FA7" w:rsidP="000A4FA7">
      <w:r w:rsidRPr="00617DCB">
        <w:rPr>
          <w:b/>
        </w:rPr>
        <w:t>Zadanie:</w:t>
      </w:r>
      <w:r>
        <w:t xml:space="preserve"> </w:t>
      </w:r>
      <w:r w:rsidR="005F210C">
        <w:t>Nájdite riadky Tabuľky2</w:t>
      </w:r>
      <w:r>
        <w:t>, ktoré sa nenachádzajú v</w:t>
      </w:r>
      <w:r w:rsidR="005F210C">
        <w:t> Tabuľke1</w:t>
      </w:r>
      <w:r>
        <w:t>.</w:t>
      </w:r>
    </w:p>
    <w:p w:rsidR="009029E4" w:rsidRDefault="000A4FA7" w:rsidP="009029E4">
      <w:r w:rsidRPr="00617DCB">
        <w:rPr>
          <w:b/>
        </w:rPr>
        <w:t>Riešenie:</w:t>
      </w:r>
      <w:r>
        <w:t xml:space="preserve"> Zvolíme nasledovné parametre funkcie:</w:t>
      </w:r>
    </w:p>
    <w:p w:rsidR="009029E4" w:rsidRPr="009029E4" w:rsidRDefault="000A4FA7" w:rsidP="009029E4">
      <w:pPr>
        <w:pStyle w:val="Odsekzoznamu"/>
        <w:numPr>
          <w:ilvl w:val="0"/>
          <w:numId w:val="11"/>
        </w:numPr>
        <w:spacing w:after="120"/>
        <w:ind w:left="714" w:hanging="357"/>
        <w:contextualSpacing w:val="0"/>
      </w:pPr>
      <w:r w:rsidRPr="009029E4">
        <w:rPr>
          <w:b/>
          <w:color w:val="0066FF"/>
        </w:rPr>
        <w:t xml:space="preserve">Vyhľadávaná hodnota </w:t>
      </w:r>
      <w:r w:rsidRPr="009029E4">
        <w:rPr>
          <w:color w:val="0066FF"/>
        </w:rPr>
        <w:t>(</w:t>
      </w:r>
      <w:r w:rsidRPr="009029E4">
        <w:rPr>
          <w:b/>
          <w:color w:val="0066FF"/>
          <w:lang w:val="en-US"/>
        </w:rPr>
        <w:t>Lookup value</w:t>
      </w:r>
      <w:r w:rsidRPr="009029E4">
        <w:rPr>
          <w:color w:val="0066FF"/>
        </w:rPr>
        <w:t>)</w:t>
      </w:r>
      <w:r>
        <w:t xml:space="preserve"> – hodnoty v stĺpci </w:t>
      </w:r>
      <w:r w:rsidR="005F210C">
        <w:t>Mesiac</w:t>
      </w:r>
      <w:r>
        <w:t xml:space="preserve"> </w:t>
      </w:r>
      <w:r w:rsidR="005F210C">
        <w:t>v Tabuľke</w:t>
      </w:r>
      <w:r>
        <w:t xml:space="preserve">2, napr. bunka </w:t>
      </w:r>
      <w:r w:rsidR="005F210C" w:rsidRPr="009029E4">
        <w:rPr>
          <w:b/>
        </w:rPr>
        <w:t>C</w:t>
      </w:r>
      <w:r w:rsidRPr="009029E4">
        <w:rPr>
          <w:b/>
        </w:rPr>
        <w:t>3</w:t>
      </w:r>
    </w:p>
    <w:p w:rsidR="009029E4" w:rsidRPr="009029E4" w:rsidRDefault="000A4FA7" w:rsidP="009029E4">
      <w:pPr>
        <w:pStyle w:val="Odsekzoznamu"/>
        <w:numPr>
          <w:ilvl w:val="0"/>
          <w:numId w:val="11"/>
        </w:numPr>
        <w:spacing w:after="120"/>
        <w:ind w:left="714" w:hanging="357"/>
        <w:contextualSpacing w:val="0"/>
      </w:pPr>
      <w:r w:rsidRPr="009029E4">
        <w:rPr>
          <w:b/>
          <w:color w:val="FF0000"/>
        </w:rPr>
        <w:t xml:space="preserve">Pole tabuľky </w:t>
      </w:r>
      <w:r w:rsidRPr="009029E4">
        <w:rPr>
          <w:color w:val="FF0000"/>
        </w:rPr>
        <w:t>(</w:t>
      </w:r>
      <w:r w:rsidRPr="009029E4">
        <w:rPr>
          <w:b/>
          <w:color w:val="FF0000"/>
        </w:rPr>
        <w:t xml:space="preserve">Table </w:t>
      </w:r>
      <w:r w:rsidRPr="009029E4">
        <w:rPr>
          <w:b/>
          <w:color w:val="FF0000"/>
          <w:lang w:val="en-US"/>
        </w:rPr>
        <w:t>array</w:t>
      </w:r>
      <w:r w:rsidRPr="009029E4">
        <w:rPr>
          <w:color w:val="FF0000"/>
        </w:rPr>
        <w:t>)</w:t>
      </w:r>
      <w:r>
        <w:t xml:space="preserve"> – obsah </w:t>
      </w:r>
      <w:r w:rsidR="005F210C">
        <w:t>Tabuľky</w:t>
      </w:r>
      <w:r>
        <w:t xml:space="preserve">1 (rozsah </w:t>
      </w:r>
      <w:r w:rsidRPr="009029E4">
        <w:rPr>
          <w:b/>
          <w:lang w:val="en-US"/>
        </w:rPr>
        <w:t>$A$</w:t>
      </w:r>
      <w:r w:rsidR="005F210C" w:rsidRPr="009029E4">
        <w:rPr>
          <w:b/>
          <w:lang w:val="en-US"/>
        </w:rPr>
        <w:t>2</w:t>
      </w:r>
      <w:r w:rsidRPr="009029E4">
        <w:rPr>
          <w:b/>
          <w:lang w:val="en-US"/>
        </w:rPr>
        <w:t>:$</w:t>
      </w:r>
      <w:r w:rsidR="005F210C" w:rsidRPr="009029E4">
        <w:rPr>
          <w:b/>
          <w:lang w:val="en-US"/>
        </w:rPr>
        <w:t>A</w:t>
      </w:r>
      <w:r w:rsidRPr="009029E4">
        <w:rPr>
          <w:b/>
          <w:lang w:val="en-US"/>
        </w:rPr>
        <w:t>$</w:t>
      </w:r>
      <w:r w:rsidR="005F210C" w:rsidRPr="009029E4">
        <w:rPr>
          <w:b/>
          <w:lang w:val="en-US"/>
        </w:rPr>
        <w:t>7</w:t>
      </w:r>
      <w:r w:rsidRPr="009029E4">
        <w:rPr>
          <w:lang w:val="en-US"/>
        </w:rPr>
        <w:t>)</w:t>
      </w:r>
    </w:p>
    <w:p w:rsidR="009029E4" w:rsidRDefault="000A4FA7" w:rsidP="009029E4">
      <w:pPr>
        <w:pStyle w:val="Odsekzoznamu"/>
        <w:numPr>
          <w:ilvl w:val="0"/>
          <w:numId w:val="11"/>
        </w:numPr>
        <w:spacing w:after="120"/>
        <w:ind w:left="714" w:hanging="357"/>
        <w:contextualSpacing w:val="0"/>
      </w:pPr>
      <w:r w:rsidRPr="009029E4">
        <w:rPr>
          <w:b/>
          <w:color w:val="00B050"/>
        </w:rPr>
        <w:t xml:space="preserve">Číslo indexu stĺpca </w:t>
      </w:r>
      <w:r w:rsidRPr="002B7D93">
        <w:t>(</w:t>
      </w:r>
      <w:r w:rsidRPr="009029E4">
        <w:rPr>
          <w:b/>
          <w:color w:val="00B050"/>
          <w:lang w:val="en-US"/>
        </w:rPr>
        <w:t xml:space="preserve">Col index </w:t>
      </w:r>
      <w:proofErr w:type="spellStart"/>
      <w:r w:rsidRPr="009029E4">
        <w:rPr>
          <w:b/>
          <w:color w:val="00B050"/>
          <w:lang w:val="en-US"/>
        </w:rPr>
        <w:t>num</w:t>
      </w:r>
      <w:proofErr w:type="spellEnd"/>
      <w:r w:rsidRPr="009029E4">
        <w:rPr>
          <w:lang w:val="en-US"/>
        </w:rPr>
        <w:t>)</w:t>
      </w:r>
      <w:r>
        <w:t xml:space="preserve"> – číslo </w:t>
      </w:r>
      <w:r w:rsidR="00D029A7" w:rsidRPr="002D7128">
        <w:rPr>
          <w:b/>
        </w:rPr>
        <w:t>1</w:t>
      </w:r>
      <w:r>
        <w:t>, predstavuje stĺpec Mesiac v Tabuľka1.</w:t>
      </w:r>
    </w:p>
    <w:p w:rsidR="003C4BF4" w:rsidRDefault="000A4FA7" w:rsidP="009029E4">
      <w:pPr>
        <w:pStyle w:val="Odsekzoznamu"/>
        <w:numPr>
          <w:ilvl w:val="0"/>
          <w:numId w:val="11"/>
        </w:numPr>
        <w:spacing w:after="120"/>
        <w:ind w:left="714" w:hanging="357"/>
        <w:contextualSpacing w:val="0"/>
      </w:pPr>
      <w:r w:rsidRPr="0003176E">
        <w:t>Vyhľadávanie rozsahu</w:t>
      </w:r>
      <w:r w:rsidRPr="009029E4">
        <w:rPr>
          <w:b/>
        </w:rPr>
        <w:t xml:space="preserve"> </w:t>
      </w:r>
      <w:r>
        <w:t>(</w:t>
      </w:r>
      <w:r w:rsidRPr="009029E4">
        <w:rPr>
          <w:lang w:val="en-US"/>
        </w:rPr>
        <w:t>Range lookup)</w:t>
      </w:r>
      <w:r>
        <w:t xml:space="preserve"> – </w:t>
      </w:r>
      <w:r w:rsidRPr="002D7128">
        <w:rPr>
          <w:b/>
        </w:rPr>
        <w:t>FALSE</w:t>
      </w:r>
      <w:r>
        <w:t>, potrebujeme nájsť presnú zhodu poradových čísiel</w:t>
      </w:r>
    </w:p>
    <w:p w:rsidR="00DA46E1" w:rsidRDefault="00717D5C" w:rsidP="00EE0525">
      <w:pPr>
        <w:keepNext/>
        <w:spacing w:after="120"/>
        <w:jc w:val="center"/>
      </w:pPr>
      <w:r>
        <w:rPr>
          <w:noProof/>
          <w:lang w:eastAsia="sk-SK"/>
        </w:rPr>
        <w:drawing>
          <wp:inline distT="0" distB="0" distL="0" distR="0" wp14:anchorId="381E3277" wp14:editId="7982D399">
            <wp:extent cx="5695950" cy="2867025"/>
            <wp:effectExtent l="0" t="0" r="0" b="9525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1" b="1413"/>
                    <a:stretch/>
                  </pic:blipFill>
                  <pic:spPr bwMode="auto">
                    <a:xfrm>
                      <a:off x="0" y="0"/>
                      <a:ext cx="56959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766" w:rsidRDefault="00DA46E1" w:rsidP="009A0766">
      <w:pPr>
        <w:pStyle w:val="Popis"/>
        <w:jc w:val="center"/>
      </w:pPr>
      <w:r>
        <w:t xml:space="preserve">Obrázok </w:t>
      </w:r>
      <w:fldSimple w:instr=" SEQ Obrázok \* ARABIC ">
        <w:r w:rsidR="00BE5F4C">
          <w:rPr>
            <w:noProof/>
          </w:rPr>
          <w:t>4</w:t>
        </w:r>
      </w:fldSimple>
      <w:r w:rsidR="00841F83">
        <w:t xml:space="preserve"> - Riešenie Príkladu </w:t>
      </w:r>
      <w:r>
        <w:t>2</w:t>
      </w:r>
    </w:p>
    <w:p w:rsidR="00A33F92" w:rsidRDefault="003442C7" w:rsidP="00A33F92">
      <w:r w:rsidRPr="003442C7">
        <w:rPr>
          <w:b/>
        </w:rPr>
        <w:t>Záver:</w:t>
      </w:r>
      <w:r>
        <w:t xml:space="preserve"> </w:t>
      </w:r>
      <w:r w:rsidR="00A33F92">
        <w:t xml:space="preserve">Keďže v Tabuľke1 sa nenachádzaj všetky mesiace v roku, v Tabuľke2 sa vyskytujú riadky, v ktorých funkcia VLOOKUP vrátila chybovú hodnotu </w:t>
      </w:r>
      <w:r w:rsidR="00A33F92">
        <w:rPr>
          <w:lang w:val="en-US"/>
        </w:rPr>
        <w:t>#NEDOSTUPN</w:t>
      </w:r>
      <w:r w:rsidR="00A33F92">
        <w:t>Ý. Práve tieto riadky sa nenachádzajú v Tabuľke1 a sú teda riešením príkladu.</w:t>
      </w:r>
    </w:p>
    <w:p w:rsidR="00E91089" w:rsidRDefault="00E91089" w:rsidP="00A33F92">
      <w:r>
        <w:t xml:space="preserve">Riešenie príkladu sa nachádza v záložke </w:t>
      </w:r>
      <w:r w:rsidRPr="006E6F0F">
        <w:t>VLOOKUP_2</w:t>
      </w:r>
      <w:r>
        <w:t xml:space="preserve"> priloženého zošita </w:t>
      </w:r>
      <w:r w:rsidRPr="006E6F0F">
        <w:rPr>
          <w:i/>
        </w:rPr>
        <w:t>VLOOKUP</w:t>
      </w:r>
      <w:r w:rsidR="00E46578">
        <w:rPr>
          <w:i/>
        </w:rPr>
        <w:t>_1.0</w:t>
      </w:r>
      <w:r w:rsidRPr="006E6F0F">
        <w:rPr>
          <w:i/>
        </w:rPr>
        <w:t>.xlsx</w:t>
      </w:r>
      <w:r>
        <w:t>.</w:t>
      </w:r>
    </w:p>
    <w:p w:rsidR="003147D5" w:rsidRDefault="003147D5">
      <w:pPr>
        <w:jc w:val="left"/>
        <w:rPr>
          <w:rFonts w:eastAsia="Times New Roman" w:cs="Arial"/>
          <w:bCs/>
          <w:kern w:val="32"/>
          <w:sz w:val="40"/>
          <w:szCs w:val="32"/>
        </w:rPr>
      </w:pPr>
      <w:r>
        <w:br w:type="page"/>
      </w:r>
    </w:p>
    <w:p w:rsidR="00D51EA7" w:rsidRDefault="00D51EA7" w:rsidP="00D51EA7">
      <w:pPr>
        <w:pStyle w:val="Nadpis1"/>
      </w:pPr>
      <w:bookmarkStart w:id="9" w:name="_Toc437164769"/>
      <w:r>
        <w:lastRenderedPageBreak/>
        <w:t>3</w:t>
      </w:r>
      <w:r>
        <w:tab/>
        <w:t>Referencie</w:t>
      </w:r>
      <w:bookmarkEnd w:id="9"/>
    </w:p>
    <w:p w:rsidR="00D51EA7" w:rsidRDefault="00206B29" w:rsidP="00D51EA7">
      <w:pPr>
        <w:pStyle w:val="Odsekzoznamu"/>
        <w:numPr>
          <w:ilvl w:val="0"/>
          <w:numId w:val="9"/>
        </w:numPr>
        <w:rPr>
          <w:rFonts w:cs="Arial"/>
          <w:color w:val="0000FF"/>
          <w:szCs w:val="18"/>
        </w:rPr>
      </w:pPr>
      <w:hyperlink r:id="rId13" w:history="1">
        <w:r w:rsidR="00D51EA7" w:rsidRPr="00D51EA7">
          <w:rPr>
            <w:rStyle w:val="Hypertextovprepojenie"/>
            <w:szCs w:val="18"/>
          </w:rPr>
          <w:t>https://support.office.com/en-us/article/VLOOKUP-function-0bbc8083-26fe-4963-8ab8-93a18ad188a1</w:t>
        </w:r>
      </w:hyperlink>
    </w:p>
    <w:p w:rsidR="004C0D2A" w:rsidRDefault="004C0D2A" w:rsidP="004C0D2A">
      <w:pPr>
        <w:pStyle w:val="Nadpis1"/>
      </w:pPr>
      <w:bookmarkStart w:id="10" w:name="_Toc437164770"/>
      <w:r>
        <w:t>4</w:t>
      </w:r>
      <w:r>
        <w:tab/>
        <w:t>Prílohy</w:t>
      </w:r>
      <w:bookmarkEnd w:id="10"/>
    </w:p>
    <w:p w:rsidR="004C0D2A" w:rsidRPr="006A4F4E" w:rsidRDefault="004C0D2A" w:rsidP="004C0D2A">
      <w:pPr>
        <w:pStyle w:val="Odsekzoznamu"/>
        <w:numPr>
          <w:ilvl w:val="0"/>
          <w:numId w:val="13"/>
        </w:numPr>
      </w:pPr>
      <w:r>
        <w:t xml:space="preserve">Súbor s riešenými príkladmi </w:t>
      </w:r>
      <w:r>
        <w:rPr>
          <w:i/>
        </w:rPr>
        <w:t>VLOOKUP</w:t>
      </w:r>
      <w:r w:rsidR="00E46578">
        <w:rPr>
          <w:i/>
        </w:rPr>
        <w:t>_1.0</w:t>
      </w:r>
      <w:r w:rsidRPr="00243E40">
        <w:rPr>
          <w:i/>
        </w:rPr>
        <w:t>.xlsx</w:t>
      </w:r>
    </w:p>
    <w:p w:rsidR="006A4F4E" w:rsidRPr="004C0D2A" w:rsidRDefault="007B669E" w:rsidP="001D47E5">
      <w:pPr>
        <w:pStyle w:val="Odsekzoznamu"/>
      </w:pPr>
      <w:r>
        <w:object w:dxaOrig="1533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535735504" r:id="rId15"/>
        </w:object>
      </w:r>
      <w:bookmarkStart w:id="11" w:name="_GoBack"/>
      <w:bookmarkEnd w:id="11"/>
    </w:p>
    <w:sectPr w:rsidR="006A4F4E" w:rsidRPr="004C0D2A" w:rsidSect="0025687F">
      <w:footerReference w:type="default" r:id="rId16"/>
      <w:pgSz w:w="11906" w:h="16838"/>
      <w:pgMar w:top="1120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29" w:rsidRDefault="00206B29" w:rsidP="00551B4D">
      <w:pPr>
        <w:spacing w:after="0" w:line="240" w:lineRule="auto"/>
      </w:pPr>
      <w:r>
        <w:separator/>
      </w:r>
    </w:p>
  </w:endnote>
  <w:endnote w:type="continuationSeparator" w:id="0">
    <w:p w:rsidR="00206B29" w:rsidRDefault="00206B29" w:rsidP="0055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688908"/>
      <w:docPartObj>
        <w:docPartGallery w:val="Page Numbers (Bottom of Page)"/>
        <w:docPartUnique/>
      </w:docPartObj>
    </w:sdtPr>
    <w:sdtEndPr/>
    <w:sdtContent>
      <w:p w:rsidR="0025687F" w:rsidRDefault="0025687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69E">
          <w:rPr>
            <w:noProof/>
          </w:rPr>
          <w:t>5</w:t>
        </w:r>
        <w:r>
          <w:fldChar w:fldCharType="end"/>
        </w:r>
      </w:p>
    </w:sdtContent>
  </w:sdt>
  <w:p w:rsidR="0025687F" w:rsidRDefault="0025687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29" w:rsidRDefault="00206B29" w:rsidP="00551B4D">
      <w:pPr>
        <w:spacing w:after="0" w:line="240" w:lineRule="auto"/>
      </w:pPr>
      <w:r>
        <w:separator/>
      </w:r>
    </w:p>
  </w:footnote>
  <w:footnote w:type="continuationSeparator" w:id="0">
    <w:p w:rsidR="00206B29" w:rsidRDefault="00206B29" w:rsidP="0055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B4D" w:rsidRPr="00520EBC" w:rsidRDefault="00551B4D" w:rsidP="00551B4D">
    <w:pPr>
      <w:pStyle w:val="Hlavika"/>
      <w:spacing w:after="60"/>
      <w:rPr>
        <w:color w:val="808080" w:themeColor="background1" w:themeShade="80"/>
      </w:rPr>
    </w:pPr>
    <w:r w:rsidRPr="00520EBC">
      <w:rPr>
        <w:noProof/>
        <w:color w:val="808080" w:themeColor="background1" w:themeShade="80"/>
        <w:lang w:eastAsia="sk-SK"/>
      </w:rPr>
      <w:drawing>
        <wp:anchor distT="0" distB="0" distL="114300" distR="114300" simplePos="0" relativeHeight="251659264" behindDoc="0" locked="0" layoutInCell="1" allowOverlap="1" wp14:anchorId="2582650A" wp14:editId="166AF51F">
          <wp:simplePos x="0" y="0"/>
          <wp:positionH relativeFrom="column">
            <wp:posOffset>-20868</wp:posOffset>
          </wp:positionH>
          <wp:positionV relativeFrom="paragraph">
            <wp:posOffset>-3810</wp:posOffset>
          </wp:positionV>
          <wp:extent cx="371019" cy="437924"/>
          <wp:effectExtent l="0" t="0" r="0" b="635"/>
          <wp:wrapSquare wrapText="bothSides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nak_small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19" cy="437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EBC">
      <w:rPr>
        <w:color w:val="808080" w:themeColor="background1" w:themeShade="80"/>
      </w:rPr>
      <w:t>Matej Dvonč ISKEJP</w:t>
    </w:r>
  </w:p>
  <w:p w:rsidR="00551B4D" w:rsidRPr="00520EBC" w:rsidRDefault="00551B4D" w:rsidP="00551B4D">
    <w:pPr>
      <w:pStyle w:val="Hlavika"/>
      <w:spacing w:after="60"/>
      <w:rPr>
        <w:color w:val="808080" w:themeColor="background1" w:themeShade="80"/>
      </w:rPr>
    </w:pPr>
    <w:r w:rsidRPr="00520EBC">
      <w:rPr>
        <w:color w:val="808080" w:themeColor="background1" w:themeShade="80"/>
      </w:rPr>
      <w:t>0902 546 419</w:t>
    </w:r>
  </w:p>
  <w:p w:rsidR="00551B4D" w:rsidRDefault="00206B29">
    <w:pPr>
      <w:pStyle w:val="Hlavika"/>
      <w:rPr>
        <w:color w:val="808080" w:themeColor="background1" w:themeShade="80"/>
      </w:rPr>
    </w:pPr>
    <w:hyperlink r:id="rId2" w:history="1">
      <w:r w:rsidR="005033EB" w:rsidRPr="00397564">
        <w:rPr>
          <w:rStyle w:val="Hypertextovprepojenie"/>
        </w:rPr>
        <w:t>dvonc@iskejp.sk</w:t>
      </w:r>
    </w:hyperlink>
  </w:p>
  <w:p w:rsidR="005033EB" w:rsidRPr="00551B4D" w:rsidRDefault="005033EB">
    <w:pPr>
      <w:pStyle w:val="Hlavik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74A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FA053A"/>
    <w:multiLevelType w:val="multilevel"/>
    <w:tmpl w:val="D1FA1D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6A55F1"/>
    <w:multiLevelType w:val="hybridMultilevel"/>
    <w:tmpl w:val="838AB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0B8F"/>
    <w:multiLevelType w:val="hybridMultilevel"/>
    <w:tmpl w:val="99AA823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86021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4D535D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A60A8A"/>
    <w:multiLevelType w:val="hybridMultilevel"/>
    <w:tmpl w:val="DF4AA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3738"/>
    <w:multiLevelType w:val="hybridMultilevel"/>
    <w:tmpl w:val="8392FC00"/>
    <w:lvl w:ilvl="0" w:tplc="476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11A0F"/>
    <w:multiLevelType w:val="hybridMultilevel"/>
    <w:tmpl w:val="E360930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F5027"/>
    <w:multiLevelType w:val="multilevel"/>
    <w:tmpl w:val="CFE2A6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FF0F87"/>
    <w:multiLevelType w:val="multilevel"/>
    <w:tmpl w:val="CFE2A6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DE4C08"/>
    <w:multiLevelType w:val="multilevel"/>
    <w:tmpl w:val="EED4047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A002C2"/>
    <w:multiLevelType w:val="hybridMultilevel"/>
    <w:tmpl w:val="F8765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F9"/>
    <w:rsid w:val="0003176E"/>
    <w:rsid w:val="00064AC0"/>
    <w:rsid w:val="000A4FA7"/>
    <w:rsid w:val="000B086F"/>
    <w:rsid w:val="00106319"/>
    <w:rsid w:val="0016647E"/>
    <w:rsid w:val="00194BC5"/>
    <w:rsid w:val="001B7E70"/>
    <w:rsid w:val="001D47E5"/>
    <w:rsid w:val="00206B29"/>
    <w:rsid w:val="00234F5B"/>
    <w:rsid w:val="0023594D"/>
    <w:rsid w:val="0025687F"/>
    <w:rsid w:val="0027703F"/>
    <w:rsid w:val="002B4F42"/>
    <w:rsid w:val="002B7D93"/>
    <w:rsid w:val="002D7128"/>
    <w:rsid w:val="002F4083"/>
    <w:rsid w:val="003147D5"/>
    <w:rsid w:val="003442C7"/>
    <w:rsid w:val="00347970"/>
    <w:rsid w:val="0035335B"/>
    <w:rsid w:val="003C4BF4"/>
    <w:rsid w:val="003E5B1E"/>
    <w:rsid w:val="00410985"/>
    <w:rsid w:val="00463FE6"/>
    <w:rsid w:val="00495D6F"/>
    <w:rsid w:val="004C0D2A"/>
    <w:rsid w:val="004F2953"/>
    <w:rsid w:val="005007D2"/>
    <w:rsid w:val="005033EB"/>
    <w:rsid w:val="00536870"/>
    <w:rsid w:val="00537FEF"/>
    <w:rsid w:val="00540E66"/>
    <w:rsid w:val="00551B4D"/>
    <w:rsid w:val="005B08BD"/>
    <w:rsid w:val="005F210C"/>
    <w:rsid w:val="006010D9"/>
    <w:rsid w:val="00617DCB"/>
    <w:rsid w:val="006245C8"/>
    <w:rsid w:val="006303EB"/>
    <w:rsid w:val="006429EB"/>
    <w:rsid w:val="00675F85"/>
    <w:rsid w:val="006833F6"/>
    <w:rsid w:val="006936C3"/>
    <w:rsid w:val="006950CC"/>
    <w:rsid w:val="006A4F4E"/>
    <w:rsid w:val="006B0F79"/>
    <w:rsid w:val="006C41AE"/>
    <w:rsid w:val="006C7DC9"/>
    <w:rsid w:val="006E6F0F"/>
    <w:rsid w:val="00717D5C"/>
    <w:rsid w:val="00730A0B"/>
    <w:rsid w:val="007929E7"/>
    <w:rsid w:val="0079483B"/>
    <w:rsid w:val="007B669E"/>
    <w:rsid w:val="00817F71"/>
    <w:rsid w:val="00841F83"/>
    <w:rsid w:val="008704F9"/>
    <w:rsid w:val="008A4372"/>
    <w:rsid w:val="008A5531"/>
    <w:rsid w:val="008D3EF5"/>
    <w:rsid w:val="009029E4"/>
    <w:rsid w:val="00912187"/>
    <w:rsid w:val="00943886"/>
    <w:rsid w:val="00990C59"/>
    <w:rsid w:val="009A0766"/>
    <w:rsid w:val="009E174E"/>
    <w:rsid w:val="00A04683"/>
    <w:rsid w:val="00A33F92"/>
    <w:rsid w:val="00A442BE"/>
    <w:rsid w:val="00A617F9"/>
    <w:rsid w:val="00A676D8"/>
    <w:rsid w:val="00AB3ADB"/>
    <w:rsid w:val="00AB65D0"/>
    <w:rsid w:val="00AB7739"/>
    <w:rsid w:val="00B051F0"/>
    <w:rsid w:val="00B17E24"/>
    <w:rsid w:val="00B51977"/>
    <w:rsid w:val="00B61E79"/>
    <w:rsid w:val="00B93340"/>
    <w:rsid w:val="00BC57F2"/>
    <w:rsid w:val="00BE5F4C"/>
    <w:rsid w:val="00BF4CC7"/>
    <w:rsid w:val="00C12A6B"/>
    <w:rsid w:val="00C50ED8"/>
    <w:rsid w:val="00C8010C"/>
    <w:rsid w:val="00C8427D"/>
    <w:rsid w:val="00C8500D"/>
    <w:rsid w:val="00C97088"/>
    <w:rsid w:val="00CA19B4"/>
    <w:rsid w:val="00CB6F78"/>
    <w:rsid w:val="00CD1369"/>
    <w:rsid w:val="00CE2850"/>
    <w:rsid w:val="00D029A7"/>
    <w:rsid w:val="00D05AA6"/>
    <w:rsid w:val="00D407B9"/>
    <w:rsid w:val="00D51EA7"/>
    <w:rsid w:val="00D732BD"/>
    <w:rsid w:val="00DA46E1"/>
    <w:rsid w:val="00E049D9"/>
    <w:rsid w:val="00E05F4C"/>
    <w:rsid w:val="00E21478"/>
    <w:rsid w:val="00E46578"/>
    <w:rsid w:val="00E91089"/>
    <w:rsid w:val="00EC7BBD"/>
    <w:rsid w:val="00EE0525"/>
    <w:rsid w:val="00F03EFB"/>
    <w:rsid w:val="00F1162C"/>
    <w:rsid w:val="00F30048"/>
    <w:rsid w:val="00F31851"/>
    <w:rsid w:val="00F77071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37959A-FA6F-49CC-B905-963F7DA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2BE"/>
    <w:pPr>
      <w:jc w:val="both"/>
    </w:pPr>
    <w:rPr>
      <w:rFonts w:ascii="Arial" w:hAnsi="Arial"/>
      <w:sz w:val="20"/>
    </w:rPr>
  </w:style>
  <w:style w:type="paragraph" w:styleId="Nadpis1">
    <w:name w:val="heading 1"/>
    <w:basedOn w:val="Normlny"/>
    <w:next w:val="Normlny"/>
    <w:link w:val="Nadpis1Char"/>
    <w:qFormat/>
    <w:rsid w:val="005033EB"/>
    <w:pPr>
      <w:keepNext/>
      <w:spacing w:before="480" w:after="360" w:line="240" w:lineRule="auto"/>
      <w:outlineLvl w:val="0"/>
    </w:pPr>
    <w:rPr>
      <w:rFonts w:eastAsia="Times New Roman" w:cs="Arial"/>
      <w:bCs/>
      <w:kern w:val="32"/>
      <w:sz w:val="40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D05AA6"/>
    <w:pPr>
      <w:keepNext/>
      <w:spacing w:before="360" w:after="240" w:line="240" w:lineRule="auto"/>
      <w:outlineLvl w:val="1"/>
    </w:pPr>
    <w:rPr>
      <w:rFonts w:eastAsia="Times New Roman" w:cs="Arial"/>
      <w:bCs/>
      <w:iCs/>
      <w:sz w:val="32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D05AA6"/>
    <w:pPr>
      <w:keepNext/>
      <w:spacing w:before="240" w:after="120" w:line="240" w:lineRule="auto"/>
      <w:outlineLvl w:val="2"/>
    </w:pPr>
    <w:rPr>
      <w:rFonts w:eastAsia="Times New Roman" w:cs="Arial"/>
      <w:bCs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33EB"/>
    <w:rPr>
      <w:rFonts w:ascii="Arial" w:eastAsia="Times New Roman" w:hAnsi="Arial" w:cs="Arial"/>
      <w:bCs/>
      <w:kern w:val="32"/>
      <w:sz w:val="40"/>
      <w:szCs w:val="32"/>
    </w:rPr>
  </w:style>
  <w:style w:type="character" w:customStyle="1" w:styleId="Nadpis2Char">
    <w:name w:val="Nadpis 2 Char"/>
    <w:basedOn w:val="Predvolenpsmoodseku"/>
    <w:link w:val="Nadpis2"/>
    <w:rsid w:val="00D05AA6"/>
    <w:rPr>
      <w:rFonts w:ascii="Arial" w:eastAsia="Times New Roman" w:hAnsi="Arial" w:cs="Arial"/>
      <w:bCs/>
      <w:iCs/>
      <w:sz w:val="32"/>
      <w:szCs w:val="28"/>
    </w:rPr>
  </w:style>
  <w:style w:type="character" w:customStyle="1" w:styleId="Nadpis3Char">
    <w:name w:val="Nadpis 3 Char"/>
    <w:basedOn w:val="Predvolenpsmoodseku"/>
    <w:link w:val="Nadpis3"/>
    <w:rsid w:val="00D05AA6"/>
    <w:rPr>
      <w:rFonts w:ascii="Arial" w:eastAsia="Times New Roman" w:hAnsi="Arial" w:cs="Arial"/>
      <w:bCs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5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B4D"/>
    <w:rPr>
      <w:rFonts w:ascii="Arial" w:hAnsi="Arial"/>
      <w:sz w:val="18"/>
    </w:rPr>
  </w:style>
  <w:style w:type="paragraph" w:styleId="Pta">
    <w:name w:val="footer"/>
    <w:basedOn w:val="Normlny"/>
    <w:link w:val="PtaChar"/>
    <w:uiPriority w:val="99"/>
    <w:unhideWhenUsed/>
    <w:rsid w:val="005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B4D"/>
    <w:rPr>
      <w:rFonts w:ascii="Arial" w:hAnsi="Arial"/>
      <w:sz w:val="18"/>
    </w:rPr>
  </w:style>
  <w:style w:type="character" w:styleId="Hypertextovprepojenie">
    <w:name w:val="Hyperlink"/>
    <w:basedOn w:val="Predvolenpsmoodseku"/>
    <w:uiPriority w:val="99"/>
    <w:unhideWhenUsed/>
    <w:rsid w:val="005033EB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033EB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540E6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25687F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5687F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25687F"/>
    <w:pPr>
      <w:spacing w:after="100"/>
      <w:ind w:left="180"/>
    </w:pPr>
  </w:style>
  <w:style w:type="paragraph" w:styleId="Obsah3">
    <w:name w:val="toc 3"/>
    <w:basedOn w:val="Normlny"/>
    <w:next w:val="Normlny"/>
    <w:autoRedefine/>
    <w:uiPriority w:val="39"/>
    <w:unhideWhenUsed/>
    <w:rsid w:val="0025687F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upport.office.com/en-us/article/VLOOKUP-function-0bbc8083-26fe-4963-8ab8-93a18ad188a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onc@iskejp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0282-D67F-432D-94E8-6C6B2DA1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Dvonč ISKEJP</dc:creator>
  <cp:keywords/>
  <dc:description/>
  <cp:lastModifiedBy>Matej Dvonč</cp:lastModifiedBy>
  <cp:revision>97</cp:revision>
  <dcterms:created xsi:type="dcterms:W3CDTF">2015-10-02T18:54:00Z</dcterms:created>
  <dcterms:modified xsi:type="dcterms:W3CDTF">2016-09-18T18:25:00Z</dcterms:modified>
</cp:coreProperties>
</file>